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1436" w:hanging="1436"/>
        <w:jc w:val="left"/>
        <w:rPr>
          <w:rFonts w:ascii="黑体" w:hAnsi="ˎ̥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ˎ̥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ind w:left="16" w:hanging="16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衢州银潮工程机械有限公司等62家</w:t>
      </w:r>
    </w:p>
    <w:p>
      <w:pPr>
        <w:widowControl/>
        <w:spacing w:line="520" w:lineRule="exact"/>
        <w:ind w:left="16" w:hanging="16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三级安全生产标准化达标企业名单</w:t>
      </w:r>
      <w:bookmarkEnd w:id="0"/>
    </w:p>
    <w:tbl>
      <w:tblPr>
        <w:tblStyle w:val="3"/>
        <w:tblW w:w="89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955"/>
        <w:gridCol w:w="127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</w:rPr>
              <w:t>序号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</w:rPr>
              <w:t>企业名称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</w:rPr>
              <w:t>所属区域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机械（11家）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衢州银潮工程机械有限公司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浙江诚远重型机械股份有限公司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衢州众佳机械有限公司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浙江瑞光真空电气有限公司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浙江衢州华通电气有限公司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龙游县汪洋紧固件有限公司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浙江顺康金属制品有限公司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江山市王牌链业有限公司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浙江恒嘉轴承有限公司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浙江创建厨具有限公司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浙江海纳半导体有限公司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危化（15家）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浙江巨化汉正新材料有限公司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浙江凯斯特新材料有限公司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衢州康鹏化学有限公司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浙江省龙游县红5制漆有限公司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龙游县红云化工有限公司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浙江海豹制漆有限公司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浙江京都气体有限公司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浙江迪乐化学品有限公司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浙江天瑞化学有限公司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江山市泰格化工有限公司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浙江富士特有机硅制品有限公司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江山市富士特化工有限公司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常山县圣马气体有限公司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浙江省常山长盛化工有限公司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浙江常山利盛新材料有限公司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冶金（2家）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浙江新禾管业有限公司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浙江凯康金属制品有限公司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轻工（24家）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巨化集团公司兴化实业有限公司晶体材料厂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浙江通天星集团股份有限公司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浙江东太新材料有限公司                         （原衢州市东太新材料有限公司）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衢州八达纸业有限公司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浙江歌瑞新材料有限公司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柯城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浙江新智力塑胶有限公司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浙江爱多塑业有限公司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浙江法标洁具有限公司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浙江久安工贸有限公司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浙江特拉蕾乳胶工艺有限公司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浙江昊博门业科技有限公司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（原浙江金诚消防科技有限公司）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浙江恒川新材料有限公司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浙江亿美达门业有限公司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浙江钧通塑胶科技有限公司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浙江杰特机电科技有限公司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浙江杰丰实业有限公司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常山华凯木业有限公司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衢州市顺康牧业有限公司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衢州市恒星照明有限公司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衢州市中天工具有限公司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浙江瑞祥照明有限公司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浙江安安电子有限公司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衢州奇彩文体用品有限公司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开化县新爱迪印刷包装有限公司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建材（3家）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衢州金厦非凡建材有限公司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衢州顺天钙业有限公司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衢州五星纳米材料有限公司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纺织（1家）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浙江常山纺织有限责任公司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采掘施工（1家）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浙江鑫琦爆破工程有限公司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矿山（1家）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开化县大溪边砂石料有限公司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食品（2家）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常山东茶茶业科技有限公司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常山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浙江茗皇天然食品开发股份有限公司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工贸其他（2家）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巨化集团有限公司公用分公司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衢州欣能技术开发有限公司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集聚区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3D89"/>
    <w:rsid w:val="61A03D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2018-04-23T07:37:00Z</dcterms:created>
  <dc:creator>兿茗</dc:creator>
  <cp:lastModifiedBy>兿茗</cp:lastModifiedBy>
  <dcterms:modified xsi:type="dcterms:W3CDTF">2018-04-23T07:37:46Z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