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关于核准浙江鹏孚隆新材料有限公司等24家企业安全生产标准化三级达标的公示</w:t>
      </w:r>
    </w:p>
    <w:p/>
    <w:p>
      <w:pPr>
        <w:widowControl/>
        <w:spacing w:line="580" w:lineRule="exact"/>
        <w:ind w:firstLine="641"/>
        <w:rPr>
          <w:rFonts w:ascii="仿宋_GB2312" w:hAnsi="ˎ̥" w:eastAsia="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根据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原</w:t>
      </w:r>
      <w:bookmarkStart w:id="0" w:name="_GoBack"/>
      <w:bookmarkEnd w:id="0"/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国家安全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生产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监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督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管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理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总局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《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关于印发企业安全生产标准化评审工作管理办法（试行）的通知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》（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安监总办〔2014〕49号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)等规定，经网络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和纸质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申报、评审单位现场审查和综合考评，评审组织单位审核，现将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拟核准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浙江鹏孚隆新材料有限公司等24家三级安全生产标准化达标</w:t>
      </w:r>
      <w:r>
        <w:rPr>
          <w:rFonts w:hint="eastAsia" w:ascii="仿宋_GB2312" w:hAnsi="ˎ̥" w:eastAsia="仿宋" w:cs="宋体"/>
          <w:color w:val="000000"/>
          <w:kern w:val="0"/>
          <w:sz w:val="32"/>
          <w:szCs w:val="32"/>
        </w:rPr>
        <w:t>企业公示如下：</w:t>
      </w:r>
    </w:p>
    <w:tbl>
      <w:tblPr>
        <w:tblStyle w:val="4"/>
        <w:tblpPr w:leftFromText="180" w:rightFromText="180" w:vertAnchor="text" w:horzAnchor="page" w:tblpX="912" w:tblpY="306"/>
        <w:tblOverlap w:val="never"/>
        <w:tblW w:w="10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026"/>
        <w:gridCol w:w="1555"/>
        <w:gridCol w:w="1295"/>
        <w:gridCol w:w="1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所属区域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评审类型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危化（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9家）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浙江鹏孚隆新材料有限公司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智造新城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衢州市海达化工有限公司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柯城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衢州市威立涂料有限公司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浙江衢州鼎盛建材有限公司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浙江国宇塑业有限公司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浙江纳宝莱化工科技有限公司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龙游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浙江好风景涂料有限公司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江山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衢州市赛特尔化工有限公司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常山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开化诚信树脂有限公司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开化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建材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衢州园闰节能科技有限公司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智造新城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浙江京创商品混凝土有限公司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江山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江山市何家山水泥有限公司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江山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浙江寰龙环境科技有限公司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龙游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光明铁道控股有限公司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龙游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黑体" w:hAns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浙江隆基乐叶光伏科技有限公司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智造新城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浙江圣效环保科技股份有限公司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衢江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美卓矿机（衢州）有限公司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衢江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浙江东成印业有限公司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衢江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浙江巨程钢瓶有限公司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衢江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浙江省开化七一电力器材有限责任公司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开化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lang w:eastAsia="zh-CN"/>
              </w:rPr>
              <w:t>轻工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（</w:t>
            </w:r>
            <w:r>
              <w:rPr>
                <w:rFonts w:hint="eastAsia" w:ascii="黑体" w:hAnsi="黑体" w:eastAsia="黑体"/>
                <w:color w:val="000000"/>
                <w:sz w:val="28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浙江启越纸品有限公司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智造新城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浙江晶鑫特种纸业有限公司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衢江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浙江江山丽人木业有限公司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江山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浙江彭胜文教用品股份有限公司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衢江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复审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公示时间：202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日，共7天。公示期内，可以来电、来信向市应急管理局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安全生产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基础处反映公示对象存在的问题。联系电话: 0570-3082663。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25621"/>
    <w:rsid w:val="00270D31"/>
    <w:rsid w:val="00922161"/>
    <w:rsid w:val="00B87068"/>
    <w:rsid w:val="00BE6216"/>
    <w:rsid w:val="00E1693E"/>
    <w:rsid w:val="00F140D7"/>
    <w:rsid w:val="28AB0E0A"/>
    <w:rsid w:val="2F4101C3"/>
    <w:rsid w:val="32E9490C"/>
    <w:rsid w:val="3F1D606C"/>
    <w:rsid w:val="47885D3B"/>
    <w:rsid w:val="4E225621"/>
    <w:rsid w:val="53AA5983"/>
    <w:rsid w:val="581D234C"/>
    <w:rsid w:val="58710806"/>
    <w:rsid w:val="63166026"/>
    <w:rsid w:val="63B61DB3"/>
    <w:rsid w:val="64C06D9C"/>
    <w:rsid w:val="6BAF10B0"/>
    <w:rsid w:val="740C143A"/>
    <w:rsid w:val="7C60524B"/>
    <w:rsid w:val="7FFE17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205</Words>
  <Characters>1170</Characters>
  <Lines>9</Lines>
  <Paragraphs>2</Paragraphs>
  <TotalTime>20</TotalTime>
  <ScaleCrop>false</ScaleCrop>
  <LinksUpToDate>false</LinksUpToDate>
  <CharactersWithSpaces>1373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2020-08-16T12:09:00Z</dcterms:created>
  <dc:creator>Administrator</dc:creator>
  <cp:lastModifiedBy>藝茗</cp:lastModifiedBy>
  <cp:lastPrinted>2021-01-20T01:43:00Z</cp:lastPrinted>
  <dcterms:modified xsi:type="dcterms:W3CDTF">2021-01-20T02:26:06Z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